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4D31" w14:textId="77777777" w:rsidR="00A10BF3" w:rsidRPr="00B51884" w:rsidRDefault="00A10BF3" w:rsidP="00A10BF3">
      <w:pPr>
        <w:jc w:val="center"/>
        <w:rPr>
          <w:rFonts w:ascii="Lucida Grande" w:hAnsi="Lucida Grande"/>
          <w:sz w:val="32"/>
          <w:szCs w:val="32"/>
        </w:rPr>
      </w:pPr>
      <w:r w:rsidRPr="00B51884">
        <w:rPr>
          <w:rFonts w:ascii="Lucida Grande" w:hAnsi="Lucida Grande"/>
          <w:noProof/>
          <w:sz w:val="32"/>
          <w:szCs w:val="32"/>
        </w:rPr>
        <w:drawing>
          <wp:inline distT="0" distB="0" distL="0" distR="0" wp14:anchorId="292CB7E4" wp14:editId="5DC18AEA">
            <wp:extent cx="2130789" cy="2173837"/>
            <wp:effectExtent l="0" t="0" r="3175" b="0"/>
            <wp:docPr id="1" name="Picture 1" descr=":2015 Chrysalis Awards:Chrysalis Logos:chrysali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15 Chrysalis Awards:Chrysalis Logos:chrysalis_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03" cy="22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89FAD" w14:textId="30550913" w:rsidR="00B51884" w:rsidRPr="00EF7CD2" w:rsidRDefault="00B6240E" w:rsidP="00A10BF3">
      <w:pPr>
        <w:rPr>
          <w:sz w:val="28"/>
          <w:szCs w:val="28"/>
        </w:rPr>
      </w:pPr>
      <w:r>
        <w:rPr>
          <w:sz w:val="28"/>
          <w:szCs w:val="28"/>
        </w:rPr>
        <w:t>August 13</w:t>
      </w:r>
      <w:r w:rsidR="00B51884" w:rsidRPr="00EF7C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1884" w:rsidRPr="00EF7CD2">
        <w:rPr>
          <w:sz w:val="28"/>
          <w:szCs w:val="28"/>
        </w:rPr>
        <w:t>2020</w:t>
      </w:r>
    </w:p>
    <w:p w14:paraId="1C363B40" w14:textId="77777777" w:rsidR="00A10BF3" w:rsidRPr="00EF7CD2" w:rsidRDefault="00A10BF3" w:rsidP="00A10BF3">
      <w:pPr>
        <w:rPr>
          <w:sz w:val="28"/>
          <w:szCs w:val="28"/>
        </w:rPr>
      </w:pPr>
    </w:p>
    <w:p w14:paraId="678BCABB" w14:textId="77777777" w:rsidR="00A10BF3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Dear Sonny,</w:t>
      </w:r>
    </w:p>
    <w:p w14:paraId="78ED68E2" w14:textId="77777777" w:rsidR="00A10BF3" w:rsidRPr="00EF7CD2" w:rsidRDefault="00A10BF3" w:rsidP="00A10BF3">
      <w:pPr>
        <w:rPr>
          <w:sz w:val="28"/>
          <w:szCs w:val="28"/>
        </w:rPr>
      </w:pPr>
    </w:p>
    <w:p w14:paraId="46DD9718" w14:textId="47162631" w:rsidR="00A10BF3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Congratulations</w:t>
      </w:r>
      <w:r w:rsidR="00B51884" w:rsidRPr="00EF7CD2">
        <w:rPr>
          <w:sz w:val="28"/>
          <w:szCs w:val="28"/>
        </w:rPr>
        <w:t xml:space="preserve"> again</w:t>
      </w:r>
      <w:r w:rsidRPr="00EF7CD2">
        <w:rPr>
          <w:sz w:val="28"/>
          <w:szCs w:val="28"/>
        </w:rPr>
        <w:t xml:space="preserve"> to Michael Nash Design Build &amp; Homes, Inc. for winning </w:t>
      </w:r>
      <w:r w:rsidR="00B51884" w:rsidRPr="00EF7CD2">
        <w:rPr>
          <w:sz w:val="28"/>
          <w:szCs w:val="28"/>
        </w:rPr>
        <w:t>two more Chrysalis Awards In 2020</w:t>
      </w:r>
      <w:r w:rsidR="00EE68D6" w:rsidRPr="00EF7CD2">
        <w:rPr>
          <w:sz w:val="28"/>
          <w:szCs w:val="28"/>
        </w:rPr>
        <w:t>,</w:t>
      </w:r>
      <w:r w:rsidR="00B51884" w:rsidRPr="00EF7CD2">
        <w:rPr>
          <w:sz w:val="28"/>
          <w:szCs w:val="28"/>
        </w:rPr>
        <w:t xml:space="preserve"> adding to an already impressive collection.</w:t>
      </w:r>
    </w:p>
    <w:p w14:paraId="37C40B7B" w14:textId="76F933D0" w:rsidR="004D640D" w:rsidRDefault="004D640D" w:rsidP="00A10BF3">
      <w:pPr>
        <w:rPr>
          <w:sz w:val="28"/>
          <w:szCs w:val="28"/>
        </w:rPr>
      </w:pPr>
    </w:p>
    <w:p w14:paraId="5145B35D" w14:textId="4949F7F7" w:rsidR="004D640D" w:rsidRPr="00EF7CD2" w:rsidRDefault="004D640D" w:rsidP="00A10BF3">
      <w:pPr>
        <w:rPr>
          <w:sz w:val="28"/>
          <w:szCs w:val="28"/>
        </w:rPr>
      </w:pPr>
      <w:r>
        <w:rPr>
          <w:sz w:val="28"/>
          <w:szCs w:val="28"/>
        </w:rPr>
        <w:t>Michael Nash is one of only seven companies to be recognized with the Decade of Excellence Award for winning a Chrysalis Award in ten separate years. You are also the only remodeling company in the eastern United States to be so honored.</w:t>
      </w:r>
    </w:p>
    <w:p w14:paraId="3DFA4A43" w14:textId="77777777" w:rsidR="00A10BF3" w:rsidRPr="00EF7CD2" w:rsidRDefault="00A10BF3" w:rsidP="00A10BF3">
      <w:pPr>
        <w:rPr>
          <w:sz w:val="28"/>
          <w:szCs w:val="28"/>
        </w:rPr>
      </w:pPr>
    </w:p>
    <w:p w14:paraId="5C4A18D8" w14:textId="6BD5ECD9" w:rsidR="004D640D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In the t</w:t>
      </w:r>
      <w:r w:rsidR="00B51884" w:rsidRPr="00EF7CD2">
        <w:rPr>
          <w:sz w:val="28"/>
          <w:szCs w:val="28"/>
        </w:rPr>
        <w:t>welve</w:t>
      </w:r>
      <w:r w:rsidRPr="00EF7CD2">
        <w:rPr>
          <w:sz w:val="28"/>
          <w:szCs w:val="28"/>
        </w:rPr>
        <w:t xml:space="preserve"> years you have submitted entries you have won</w:t>
      </w:r>
      <w:r w:rsidR="00B51884" w:rsidRPr="00EF7CD2">
        <w:rPr>
          <w:sz w:val="28"/>
          <w:szCs w:val="28"/>
        </w:rPr>
        <w:t xml:space="preserve"> a</w:t>
      </w:r>
      <w:r w:rsidR="00B6240E">
        <w:rPr>
          <w:sz w:val="28"/>
          <w:szCs w:val="28"/>
        </w:rPr>
        <w:t>t least one</w:t>
      </w:r>
      <w:r w:rsidR="00B51884" w:rsidRPr="00EF7CD2">
        <w:rPr>
          <w:sz w:val="28"/>
          <w:szCs w:val="28"/>
        </w:rPr>
        <w:t xml:space="preserve"> award every year including</w:t>
      </w:r>
      <w:r w:rsidRPr="00EF7CD2">
        <w:rPr>
          <w:sz w:val="28"/>
          <w:szCs w:val="28"/>
        </w:rPr>
        <w:t xml:space="preserve"> </w:t>
      </w:r>
      <w:r w:rsidR="00B51884" w:rsidRPr="00EF7CD2">
        <w:rPr>
          <w:sz w:val="28"/>
          <w:szCs w:val="28"/>
        </w:rPr>
        <w:t>22</w:t>
      </w:r>
      <w:r w:rsidRPr="00EF7CD2">
        <w:rPr>
          <w:sz w:val="28"/>
          <w:szCs w:val="28"/>
        </w:rPr>
        <w:t xml:space="preserve"> Regional Chrysalis Awards covering 12 states from Florida to Virginia and west to Texas. </w:t>
      </w:r>
      <w:r w:rsidR="00B6240E">
        <w:rPr>
          <w:sz w:val="28"/>
          <w:szCs w:val="28"/>
        </w:rPr>
        <w:t>You have also</w:t>
      </w:r>
      <w:r w:rsidRPr="00EF7CD2">
        <w:rPr>
          <w:sz w:val="28"/>
          <w:szCs w:val="28"/>
        </w:rPr>
        <w:t xml:space="preserve"> won </w:t>
      </w:r>
      <w:r w:rsidR="00B51884" w:rsidRPr="00EF7CD2">
        <w:rPr>
          <w:sz w:val="28"/>
          <w:szCs w:val="28"/>
        </w:rPr>
        <w:t>10</w:t>
      </w:r>
      <w:r w:rsidRPr="00EF7CD2">
        <w:rPr>
          <w:sz w:val="28"/>
          <w:szCs w:val="28"/>
        </w:rPr>
        <w:t xml:space="preserve"> National Awards where your projects were judged the best in the nation</w:t>
      </w:r>
      <w:r w:rsidR="00B6240E">
        <w:rPr>
          <w:sz w:val="28"/>
          <w:szCs w:val="28"/>
        </w:rPr>
        <w:t xml:space="preserve">, </w:t>
      </w:r>
      <w:r w:rsidRPr="00EF7CD2">
        <w:rPr>
          <w:sz w:val="28"/>
          <w:szCs w:val="28"/>
        </w:rPr>
        <w:t xml:space="preserve">the highest number of National Awards of any company </w:t>
      </w:r>
      <w:r w:rsidR="00EE68D6" w:rsidRPr="00EF7CD2">
        <w:rPr>
          <w:sz w:val="28"/>
          <w:szCs w:val="28"/>
        </w:rPr>
        <w:t>that has participated in Chrysalis</w:t>
      </w:r>
      <w:r w:rsidR="00C462B2">
        <w:rPr>
          <w:sz w:val="28"/>
          <w:szCs w:val="28"/>
        </w:rPr>
        <w:t xml:space="preserve"> in the U.S</w:t>
      </w:r>
      <w:r w:rsidR="00EE68D6" w:rsidRPr="00EF7CD2">
        <w:rPr>
          <w:sz w:val="28"/>
          <w:szCs w:val="28"/>
        </w:rPr>
        <w:t xml:space="preserve">. </w:t>
      </w:r>
      <w:r w:rsidRPr="00EF7CD2">
        <w:rPr>
          <w:sz w:val="28"/>
          <w:szCs w:val="28"/>
        </w:rPr>
        <w:t>It</w:t>
      </w:r>
      <w:r w:rsidR="00B6240E">
        <w:rPr>
          <w:sz w:val="28"/>
          <w:szCs w:val="28"/>
        </w:rPr>
        <w:t>’s</w:t>
      </w:r>
      <w:r w:rsidRPr="00EF7CD2">
        <w:rPr>
          <w:sz w:val="28"/>
          <w:szCs w:val="28"/>
        </w:rPr>
        <w:t xml:space="preserve"> noteworthy that these awards </w:t>
      </w:r>
      <w:r w:rsidR="00EE68D6" w:rsidRPr="00EF7CD2">
        <w:rPr>
          <w:sz w:val="28"/>
          <w:szCs w:val="28"/>
        </w:rPr>
        <w:t>are</w:t>
      </w:r>
      <w:r w:rsidRPr="00EF7CD2">
        <w:rPr>
          <w:sz w:val="28"/>
          <w:szCs w:val="28"/>
        </w:rPr>
        <w:t xml:space="preserve"> in</w:t>
      </w:r>
      <w:r w:rsidR="00B51884" w:rsidRPr="00EF7CD2">
        <w:rPr>
          <w:sz w:val="28"/>
          <w:szCs w:val="28"/>
        </w:rPr>
        <w:t xml:space="preserve"> </w:t>
      </w:r>
      <w:r w:rsidR="00EE68D6" w:rsidRPr="00EF7CD2">
        <w:rPr>
          <w:sz w:val="28"/>
          <w:szCs w:val="28"/>
        </w:rPr>
        <w:t xml:space="preserve">the most competitive </w:t>
      </w:r>
      <w:r w:rsidR="00B51884" w:rsidRPr="00EF7CD2">
        <w:rPr>
          <w:sz w:val="28"/>
          <w:szCs w:val="28"/>
        </w:rPr>
        <w:t xml:space="preserve">categories </w:t>
      </w:r>
      <w:r w:rsidR="00EE68D6" w:rsidRPr="00EF7CD2">
        <w:rPr>
          <w:sz w:val="28"/>
          <w:szCs w:val="28"/>
        </w:rPr>
        <w:t>such as</w:t>
      </w:r>
      <w:r w:rsidRPr="00EF7CD2">
        <w:rPr>
          <w:sz w:val="28"/>
          <w:szCs w:val="28"/>
        </w:rPr>
        <w:t xml:space="preserve"> Kitchen, Bath, Additions, Interior and Exterior Remodeling, Detached Outbuilding and in the Whole House Remode</w:t>
      </w:r>
      <w:r w:rsidR="00EE68D6" w:rsidRPr="00EF7CD2">
        <w:rPr>
          <w:sz w:val="28"/>
          <w:szCs w:val="28"/>
        </w:rPr>
        <w:t>l</w:t>
      </w:r>
      <w:r w:rsidRPr="00EF7CD2">
        <w:rPr>
          <w:sz w:val="28"/>
          <w:szCs w:val="28"/>
        </w:rPr>
        <w:t xml:space="preserve">. </w:t>
      </w:r>
    </w:p>
    <w:p w14:paraId="7F34D1F5" w14:textId="77777777" w:rsidR="00A10BF3" w:rsidRPr="00EF7CD2" w:rsidRDefault="00A10BF3" w:rsidP="00A10BF3">
      <w:pPr>
        <w:rPr>
          <w:sz w:val="28"/>
          <w:szCs w:val="28"/>
        </w:rPr>
      </w:pPr>
    </w:p>
    <w:p w14:paraId="3002C46A" w14:textId="6BB5F9AE" w:rsidR="00A10BF3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 xml:space="preserve">While this variety of winning projects demonstrates the breadth of the company, the fact that you have won a Chrysalis Award </w:t>
      </w:r>
      <w:r w:rsidR="00EE68D6" w:rsidRPr="00EF7CD2">
        <w:rPr>
          <w:sz w:val="28"/>
          <w:szCs w:val="28"/>
        </w:rPr>
        <w:t>for twelve consecutive</w:t>
      </w:r>
      <w:r w:rsidRPr="00EF7CD2">
        <w:rPr>
          <w:sz w:val="28"/>
          <w:szCs w:val="28"/>
        </w:rPr>
        <w:t xml:space="preserve"> years, reflects </w:t>
      </w:r>
      <w:r w:rsidR="00EE68D6" w:rsidRPr="00EF7CD2">
        <w:rPr>
          <w:sz w:val="28"/>
          <w:szCs w:val="28"/>
        </w:rPr>
        <w:t>your</w:t>
      </w:r>
      <w:r w:rsidRPr="00EF7CD2">
        <w:rPr>
          <w:sz w:val="28"/>
          <w:szCs w:val="28"/>
        </w:rPr>
        <w:t xml:space="preserve"> long-term commitment to the highest level of design excellence and professionalism. </w:t>
      </w:r>
    </w:p>
    <w:p w14:paraId="0626D034" w14:textId="77777777" w:rsidR="00EE68D6" w:rsidRPr="00EF7CD2" w:rsidRDefault="00EE68D6" w:rsidP="00A10BF3">
      <w:pPr>
        <w:rPr>
          <w:sz w:val="28"/>
          <w:szCs w:val="28"/>
        </w:rPr>
      </w:pPr>
    </w:p>
    <w:p w14:paraId="7535F284" w14:textId="1755F4DF" w:rsidR="00A10BF3" w:rsidRPr="00EF7CD2" w:rsidRDefault="00EE68D6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I am</w:t>
      </w:r>
      <w:r w:rsidR="00A10BF3" w:rsidRPr="00EF7CD2">
        <w:rPr>
          <w:sz w:val="28"/>
          <w:szCs w:val="28"/>
        </w:rPr>
        <w:t xml:space="preserve"> proud to be able to </w:t>
      </w:r>
      <w:r w:rsidRPr="00EF7CD2">
        <w:rPr>
          <w:sz w:val="28"/>
          <w:szCs w:val="28"/>
        </w:rPr>
        <w:t>list</w:t>
      </w:r>
      <w:r w:rsidR="00A10BF3" w:rsidRPr="00EF7CD2">
        <w:rPr>
          <w:sz w:val="28"/>
          <w:szCs w:val="28"/>
        </w:rPr>
        <w:t xml:space="preserve"> your accomplishments to the industry and the public and look forward to your continued success.</w:t>
      </w:r>
    </w:p>
    <w:p w14:paraId="31A5B441" w14:textId="77777777" w:rsidR="00A10BF3" w:rsidRPr="00EF7CD2" w:rsidRDefault="00A10BF3" w:rsidP="00A10BF3">
      <w:pPr>
        <w:rPr>
          <w:sz w:val="28"/>
          <w:szCs w:val="28"/>
        </w:rPr>
      </w:pPr>
    </w:p>
    <w:p w14:paraId="7B7975D5" w14:textId="77777777" w:rsidR="00B6240E" w:rsidRDefault="00A10BF3">
      <w:pPr>
        <w:rPr>
          <w:rFonts w:ascii="Segoe Script" w:hAnsi="Segoe Script"/>
          <w:color w:val="0070C0"/>
          <w:sz w:val="28"/>
          <w:szCs w:val="28"/>
        </w:rPr>
      </w:pPr>
      <w:r w:rsidRPr="00EF7CD2">
        <w:rPr>
          <w:rFonts w:ascii="Segoe Script" w:hAnsi="Segoe Script"/>
          <w:color w:val="0070C0"/>
          <w:sz w:val="28"/>
          <w:szCs w:val="28"/>
        </w:rPr>
        <w:t>Ken Kanline</w:t>
      </w:r>
      <w:r w:rsidR="00B6240E">
        <w:rPr>
          <w:rFonts w:ascii="Segoe Script" w:hAnsi="Segoe Script"/>
          <w:color w:val="0070C0"/>
          <w:sz w:val="28"/>
          <w:szCs w:val="28"/>
        </w:rPr>
        <w:t xml:space="preserve"> </w:t>
      </w:r>
    </w:p>
    <w:p w14:paraId="227A96B3" w14:textId="71D46026" w:rsidR="009C19ED" w:rsidRPr="00B6240E" w:rsidRDefault="00A10BF3">
      <w:pPr>
        <w:rPr>
          <w:rFonts w:ascii="Segoe Script" w:hAnsi="Segoe Script"/>
          <w:color w:val="0070C0"/>
          <w:sz w:val="28"/>
          <w:szCs w:val="28"/>
        </w:rPr>
      </w:pPr>
      <w:r w:rsidRPr="00EF7CD2">
        <w:rPr>
          <w:sz w:val="28"/>
          <w:szCs w:val="28"/>
        </w:rPr>
        <w:t>Chrysalis Awards for Remodeling Excellence</w:t>
      </w:r>
    </w:p>
    <w:sectPr w:rsidR="009C19ED" w:rsidRPr="00B6240E" w:rsidSect="001C4713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F3"/>
    <w:rsid w:val="00077766"/>
    <w:rsid w:val="001C4713"/>
    <w:rsid w:val="00217FAF"/>
    <w:rsid w:val="00230FA9"/>
    <w:rsid w:val="003E2EC6"/>
    <w:rsid w:val="004D640D"/>
    <w:rsid w:val="005858CC"/>
    <w:rsid w:val="009C19ED"/>
    <w:rsid w:val="00A10BF3"/>
    <w:rsid w:val="00A90ACC"/>
    <w:rsid w:val="00B47523"/>
    <w:rsid w:val="00B51884"/>
    <w:rsid w:val="00B6240E"/>
    <w:rsid w:val="00C462B2"/>
    <w:rsid w:val="00EC4EEE"/>
    <w:rsid w:val="00EE68D6"/>
    <w:rsid w:val="00E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CF78"/>
  <w15:chartTrackingRefBased/>
  <w15:docId w15:val="{3A6A8B61-1034-8544-8DA4-39623D1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Kanline</dc:creator>
  <cp:keywords/>
  <dc:description/>
  <cp:lastModifiedBy>Jacqueline Benites</cp:lastModifiedBy>
  <cp:revision>7</cp:revision>
  <cp:lastPrinted>2020-08-13T15:40:00Z</cp:lastPrinted>
  <dcterms:created xsi:type="dcterms:W3CDTF">2020-07-30T16:55:00Z</dcterms:created>
  <dcterms:modified xsi:type="dcterms:W3CDTF">2020-08-13T16:23:00Z</dcterms:modified>
</cp:coreProperties>
</file>